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</w:rPr>
        <w:t xml:space="preserve">Zondag 24 januari 2021 om 10:00 uur KoepelkerkOnline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Projectthema: De slag om het hart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Thema: kijken kijken navolgen (2 Timoteüs 1: 5)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Voorganger: Cornelis Hamstra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1. Intro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2. Welkom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3. Intro thema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4. Lied ‘Stil is de straat overal’ (kwartet)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5. Votum en groet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6. Kindermoment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7. Kinderlied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8. Gebed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9. Schriftlezing: 2 Timoteüs 1: 1-8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10. Overdenking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11. ‘Christ has no body’ (Joanne en Quintijn)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12. Gebed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13. Uit de gemeente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14. Collecte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15. Verwerkingsvragen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16. ‘De zegen’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17. Zegen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</cp:coreProperties>
</file>

<file path=docProps/meta.xml><?xml version="1.0" encoding="utf-8"?>
<meta xmlns="http://schemas.apple.com/cocoa/2006/metadata">
  <generator>CocoaOOXMLWriter/1561.61</generator>
</meta>
</file>